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cc3c5bf7a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KIRKELIG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KIRKELIG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b1c67947c4b0a"/>
      <w:footerReference xmlns:r="http://schemas.openxmlformats.org/officeDocument/2006/relationships" w:type="default" r:id="R10c43a94e67a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KIRKELIG FELLESRÅD   ·   Org.nr 976 991 338   ·   O H Holtas gate 21   ·   3678 NOTODDEN   ·   Tlf. 35 02 04 00   ·   havard.russnes@notodden.kirken.no   ·   www.notodden.kirken.no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KIRKELIG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b1c67947c4b0a" /><Relationship Type="http://schemas.openxmlformats.org/officeDocument/2006/relationships/footer" Target="/word/footer1.xml" Id="R10c43a94e67a4357" /></Relationships>
</file>