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1f8720b46d43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CERTEGO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CERTEGO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a8b229d80f4a4e"/>
      <w:footerReference xmlns:r="http://schemas.openxmlformats.org/officeDocument/2006/relationships" w:type="default" r:id="Rcee0b6ac84e74c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CERTEGO AS   ·   Org.nr 977 023 637   ·   Fabrikkgaten 5   ·   5059 BERGEN   ·   Tlf. 09145   ·   post@certego.no   ·   www.certego.no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CERTEGO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a8b229d80f4a4e" /><Relationship Type="http://schemas.openxmlformats.org/officeDocument/2006/relationships/footer" Target="/word/footer1.xml" Id="Rcee0b6ac84e74c8e" /></Relationships>
</file>