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f19816dab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f39a9fbc140f0"/>
      <w:footerReference xmlns:r="http://schemas.openxmlformats.org/officeDocument/2006/relationships" w:type="default" r:id="R86a092c91463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FINANS AS   ·   Org.nr 977 025 575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f39a9fbc140f0" /><Relationship Type="http://schemas.openxmlformats.org/officeDocument/2006/relationships/footer" Target="/word/footer1.xml" Id="R86a092c914634e79" /></Relationships>
</file>