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f2dd4e6db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HORISONTEN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HORISONTEN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1f0ed62884e5a"/>
      <w:footerReference xmlns:r="http://schemas.openxmlformats.org/officeDocument/2006/relationships" w:type="default" r:id="R873916a616ed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HORISONTEN AS   ·   Org.nr 977 026 539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HORISONTEN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1f0ed62884e5a" /><Relationship Type="http://schemas.openxmlformats.org/officeDocument/2006/relationships/footer" Target="/word/footer1.xml" Id="R873916a616ed41c6" /></Relationships>
</file>