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26f39db1f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JØSOK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JØSOK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8eb6405c34ec2"/>
      <w:footerReference xmlns:r="http://schemas.openxmlformats.org/officeDocument/2006/relationships" w:type="default" r:id="R8c9ae87db54f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JØSOK PROSJEKT AS   ·   Org.nr 977 032 873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JØSOK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8eb6405c34ec2" /><Relationship Type="http://schemas.openxmlformats.org/officeDocument/2006/relationships/footer" Target="/word/footer1.xml" Id="R8c9ae87db54f4181" /></Relationships>
</file>