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50bfe4dfe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8c267bbb4d4d16"/>
      <w:footerReference xmlns:r="http://schemas.openxmlformats.org/officeDocument/2006/relationships" w:type="default" r:id="R184329ed65e7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HOLDING AS   ·   Org.nr 977 034 671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c267bbb4d4d16" /><Relationship Type="http://schemas.openxmlformats.org/officeDocument/2006/relationships/footer" Target="/word/footer1.xml" Id="R184329ed65e74a84" /></Relationships>
</file>