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f816c59d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REHUA AS.</w:t>
      </w:r>
    </w:p>
    <w:sectPr>
      <w:headerReference xmlns:r="http://schemas.openxmlformats.org/officeDocument/2006/relationships" w:type="default" r:id="R99bc6819bbc642f1"/>
      <w:footerReference xmlns:r="http://schemas.openxmlformats.org/officeDocument/2006/relationships" w:type="default" r:id="R87f950022455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c6819bbc642f1" /><Relationship Type="http://schemas.openxmlformats.org/officeDocument/2006/relationships/footer" Target="/word/footer1.xml" Id="R87f9500224554300" /></Relationships>
</file>