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a88c4b04c49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SOLBERGS GARTNERI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SOLBERGS GARTNERI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eb11db7a8d43cc"/>
      <w:footerReference xmlns:r="http://schemas.openxmlformats.org/officeDocument/2006/relationships" w:type="default" r:id="R083692e36c93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SOLBERGS GARTNERI AS   ·   Org.nr 977 044 847   ·   Krillåsv 13   ·   1392 VETTRE   ·   Tlf. 66 76 51 50   ·   post@solbergs-gartneri.no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SOLBERGS GARTNERI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b11db7a8d43cc" /><Relationship Type="http://schemas.openxmlformats.org/officeDocument/2006/relationships/footer" Target="/word/footer1.xml" Id="R083692e36c9348de" /></Relationships>
</file>