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dca28faf3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AS</w:t>
      </w:r>
    </w:p>
    <w:sectPr>
      <w:headerReference xmlns:r="http://schemas.openxmlformats.org/officeDocument/2006/relationships" w:type="default" r:id="R2a398e86dc174693"/>
      <w:footerReference xmlns:r="http://schemas.openxmlformats.org/officeDocument/2006/relationships" w:type="default" r:id="Rb2c8957746f0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AS   ·   Org.nr 977 047 684   ·   Vestre Svanholmen 9   ·   4313 SANDNES   ·   Tlf. 51 84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98e86dc174693" /><Relationship Type="http://schemas.openxmlformats.org/officeDocument/2006/relationships/footer" Target="/word/footer1.xml" Id="Rb2c8957746f04cdc" /></Relationships>
</file>