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c65d2ca75c43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2db04c8d994b90"/>
      <w:footerReference xmlns:r="http://schemas.openxmlformats.org/officeDocument/2006/relationships" w:type="default" r:id="R3eb3f860ad83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 INVEST AS   ·   Org.nr 977 054 095   ·   Nedre Åsenvei 16   ·   3215 SANDEFJORD   ·   Tlf. 33 46 72 30   ·   post@gleditsch.no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2db04c8d994b90" /><Relationship Type="http://schemas.openxmlformats.org/officeDocument/2006/relationships/footer" Target="/word/footer1.xml" Id="R3eb3f860ad8346f9" /></Relationships>
</file>