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62e3caa72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MURMESTERFORRETNING AS</w:t>
      </w:r>
    </w:p>
    <w:sectPr>
      <w:headerReference xmlns:r="http://schemas.openxmlformats.org/officeDocument/2006/relationships" w:type="default" r:id="R2e52806850fb4feb"/>
      <w:footerReference xmlns:r="http://schemas.openxmlformats.org/officeDocument/2006/relationships" w:type="default" r:id="Rc0196e994545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2806850fb4feb" /><Relationship Type="http://schemas.openxmlformats.org/officeDocument/2006/relationships/footer" Target="/word/footer1.xml" Id="Rc0196e99454547b6" /></Relationships>
</file>