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5585fb880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ØKONSULT AS</w:t>
      </w:r>
    </w:p>
    <w:sectPr>
      <w:headerReference xmlns:r="http://schemas.openxmlformats.org/officeDocument/2006/relationships" w:type="default" r:id="Raee2dff976cd434c"/>
      <w:footerReference xmlns:r="http://schemas.openxmlformats.org/officeDocument/2006/relationships" w:type="default" r:id="Rc04c5bea46e0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2dff976cd434c" /><Relationship Type="http://schemas.openxmlformats.org/officeDocument/2006/relationships/footer" Target="/word/footer1.xml" Id="Rc04c5bea46e046e6" /></Relationships>
</file>