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8a0e8632f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3c8cb1a0d4e0b"/>
      <w:footerReference xmlns:r="http://schemas.openxmlformats.org/officeDocument/2006/relationships" w:type="default" r:id="Rc5b3a5ba591b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 EIENDOM AS   ·   Org.nr 977 077 567   ·   Alfaset 3, Industriv 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3c8cb1a0d4e0b" /><Relationship Type="http://schemas.openxmlformats.org/officeDocument/2006/relationships/footer" Target="/word/footer1.xml" Id="Rc5b3a5ba591b41f7" /></Relationships>
</file>