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64ad7b5ca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PROFESSOR WILHELM KEILHAUS MINNEFOND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PROFESSOR WILHELM KEILHAUS MINNEFOND STI</w:t>
      </w:r>
    </w:p>
    <w:sectPr>
      <w:headerReference xmlns:r="http://schemas.openxmlformats.org/officeDocument/2006/relationships" w:type="default" r:id="Rb9762c1a8eda48bb"/>
      <w:footerReference xmlns:r="http://schemas.openxmlformats.org/officeDocument/2006/relationships" w:type="default" r:id="Rc93e1012290d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PROFESSOR WILHELM KEILHAUS MINNEFOND STI   ·   Org.nr 977 143 101   ·   Parkveien 55   ·   0256 OSLO   ·   Tlf. 22 12 28 00   ·   kaj@hoeghcapital.no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PROFESSOR WILHELM KEILHAUS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62c1a8eda48bb" /><Relationship Type="http://schemas.openxmlformats.org/officeDocument/2006/relationships/footer" Target="/word/footer1.xml" Id="Rc93e1012290d44bb" /></Relationships>
</file>