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18a5d9083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 HYDRONIC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 HYDRONIC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d0cdb030f4059"/>
      <w:footerReference xmlns:r="http://schemas.openxmlformats.org/officeDocument/2006/relationships" w:type="default" r:id="R5506111c97cd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HYDRONIC ENGINEERING AS   ·   Org.nr 977 180 813   ·   Glynitveien 7   ·   1400 SKI   ·   Tlf. 64 91 16 10   ·   ta-no@imi-hydronic.no   ·   www.imi-hydronic.no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HYDRONIC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d0cdb030f4059" /><Relationship Type="http://schemas.openxmlformats.org/officeDocument/2006/relationships/footer" Target="/word/footer1.xml" Id="R5506111c97cd4b6f" /></Relationships>
</file>