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462fcb0c844a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DNB BARNEFOND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BARNEFOND</w:t>
      </w:r>
    </w:p>
    <w:sectPr>
      <w:headerReference xmlns:r="http://schemas.openxmlformats.org/officeDocument/2006/relationships" w:type="default" r:id="R65d987dd8dbd4443"/>
      <w:footerReference xmlns:r="http://schemas.openxmlformats.org/officeDocument/2006/relationships" w:type="default" r:id="Rd1da7635cb4748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BARNEFOND   ·   Org.nr 977 215 668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BARNEFOND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d987dd8dbd4443" /><Relationship Type="http://schemas.openxmlformats.org/officeDocument/2006/relationships/footer" Target="/word/footer1.xml" Id="Rd1da7635cb474876" /></Relationships>
</file>