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e33680953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ALIDA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ALIDA AS</w:t>
      </w:r>
    </w:p>
    <w:sectPr>
      <w:headerReference xmlns:r="http://schemas.openxmlformats.org/officeDocument/2006/relationships" w:type="default" r:id="R6aac631d37954b4e"/>
      <w:footerReference xmlns:r="http://schemas.openxmlformats.org/officeDocument/2006/relationships" w:type="default" r:id="Rfe829bb396f0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ALIDA AS   ·   Org.nr 977 240 921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c631d37954b4e" /><Relationship Type="http://schemas.openxmlformats.org/officeDocument/2006/relationships/footer" Target="/word/footer1.xml" Id="Rfe829bb396f044a7" /></Relationships>
</file>