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302f225c8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SOWIAC AS, org.nr 977 296 625,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94c1aeb8fa9a4bc8"/>
      <w:footerReference xmlns:r="http://schemas.openxmlformats.org/officeDocument/2006/relationships" w:type="default" r:id="R68055a449666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1aeb8fa9a4bc8" /><Relationship Type="http://schemas.openxmlformats.org/officeDocument/2006/relationships/footer" Target="/word/footer1.xml" Id="R68055a4496664ff5" /></Relationships>
</file>