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b6e1e1c2c49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COMPONENT SOFTWARE NORGE AS</w:t>
      </w:r>
    </w:p>
    <w:sectPr>
      <w:headerReference xmlns:r="http://schemas.openxmlformats.org/officeDocument/2006/relationships" w:type="default" r:id="R110a698e7add4b3e"/>
      <w:footerReference xmlns:r="http://schemas.openxmlformats.org/officeDocument/2006/relationships" w:type="default" r:id="R508940c145e4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COMPONENT SOFTWARE NORGE AS   ·   Org.nr 977 302 021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COMPONENT SOFTWARE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a698e7add4b3e" /><Relationship Type="http://schemas.openxmlformats.org/officeDocument/2006/relationships/footer" Target="/word/footer1.xml" Id="R508940c145e449b1" /></Relationships>
</file>