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6b28e5612e4c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VALINOR AS</w:t>
      </w:r>
    </w:p>
    <w:sectPr>
      <w:headerReference xmlns:r="http://schemas.openxmlformats.org/officeDocument/2006/relationships" w:type="default" r:id="R61c1153f43674abc"/>
      <w:footerReference xmlns:r="http://schemas.openxmlformats.org/officeDocument/2006/relationships" w:type="default" r:id="Raa3117732df340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VALINOR AS   ·   Org.nr 977 362 237   ·   Rogaland Kunnskapspark, Professor Olav Hanssens vei 7A   ·   4021 STAVANGER   ·   Tlf. 51 69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VALINOR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c1153f43674abc" /><Relationship Type="http://schemas.openxmlformats.org/officeDocument/2006/relationships/footer" Target="/word/footer1.xml" Id="Raa3117732df34007" /></Relationships>
</file>