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3fd2cb373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KAPTEINSGÅRDEN BAUKER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KAPTEINSGÅRDEN BAUKER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d038ae34046f9"/>
      <w:footerReference xmlns:r="http://schemas.openxmlformats.org/officeDocument/2006/relationships" w:type="default" r:id="R7ee8e8fa8ba0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KAPTEINSGÅRDEN BAUKER AS   ·   Org.nr 977 508 142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KAPTEINSGÅRDEN BAUKER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d038ae34046f9" /><Relationship Type="http://schemas.openxmlformats.org/officeDocument/2006/relationships/footer" Target="/word/footer1.xml" Id="R7ee8e8fa8ba0427f" /></Relationships>
</file>