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4d38b707c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BENNETT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BENNETT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b878e735a40ab"/>
      <w:footerReference xmlns:r="http://schemas.openxmlformats.org/officeDocument/2006/relationships" w:type="default" r:id="Rae93059f520a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b878e735a40ab" /><Relationship Type="http://schemas.openxmlformats.org/officeDocument/2006/relationships/footer" Target="/word/footer1.xml" Id="Rae93059f520a4adc" /></Relationships>
</file>