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b9b271203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NCNOR AS</w:t>
      </w:r>
    </w:p>
    <w:sectPr>
      <w:headerReference xmlns:r="http://schemas.openxmlformats.org/officeDocument/2006/relationships" w:type="default" r:id="R403c706b61c24af6"/>
      <w:footerReference xmlns:r="http://schemas.openxmlformats.org/officeDocument/2006/relationships" w:type="default" r:id="R606051383dc6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NCNOR AS   ·   Org.nr 977 519 861   ·   Gråkamveien 24   ·   0779 OSLO   ·   Tlf. 22 49 22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c706b61c24af6" /><Relationship Type="http://schemas.openxmlformats.org/officeDocument/2006/relationships/footer" Target="/word/footer1.xml" Id="R606051383dc64e25" /></Relationships>
</file>