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700d754e7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SKISTAD REGNSKAP AS.</w:t>
      </w:r>
    </w:p>
    <w:sectPr>
      <w:headerReference xmlns:r="http://schemas.openxmlformats.org/officeDocument/2006/relationships" w:type="default" r:id="R9ba4879ebe2b4bdc"/>
      <w:footerReference xmlns:r="http://schemas.openxmlformats.org/officeDocument/2006/relationships" w:type="default" r:id="R75597702f82e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4879ebe2b4bdc" /><Relationship Type="http://schemas.openxmlformats.org/officeDocument/2006/relationships/footer" Target="/word/footer1.xml" Id="R75597702f82e4d00" /></Relationships>
</file>