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657fd8e66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7acfd6c85493f"/>
      <w:footerReference xmlns:r="http://schemas.openxmlformats.org/officeDocument/2006/relationships" w:type="default" r:id="R313b5f332749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GRINTA EIENDOM AS   ·   Org.nr 978 594 875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7acfd6c85493f" /><Relationship Type="http://schemas.openxmlformats.org/officeDocument/2006/relationships/footer" Target="/word/footer1.xml" Id="R313b5f33274949f3" /></Relationships>
</file>