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1c2648206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26eada9b97c4747"/>
      <w:footerReference xmlns:r="http://schemas.openxmlformats.org/officeDocument/2006/relationships" w:type="default" r:id="Rc30c1e8e95c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eada9b97c4747" /><Relationship Type="http://schemas.openxmlformats.org/officeDocument/2006/relationships/footer" Target="/word/footer1.xml" Id="Rc30c1e8e95c64728" /></Relationships>
</file>