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1d7c7f68943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EUROPACABLE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EUROPACABLE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4a93d47b98433e"/>
      <w:footerReference xmlns:r="http://schemas.openxmlformats.org/officeDocument/2006/relationships" w:type="default" r:id="R837a2f2d463e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EUROPACABLE NORGE AS   ·   Org.nr 978 614 795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EUROPACABLE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a93d47b98433e" /><Relationship Type="http://schemas.openxmlformats.org/officeDocument/2006/relationships/footer" Target="/word/footer1.xml" Id="R837a2f2d463e4859" /></Relationships>
</file>