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98323fb36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ERLING NILSSEN AS</w:t>
      </w:r>
    </w:p>
    <w:sectPr>
      <w:headerReference xmlns:r="http://schemas.openxmlformats.org/officeDocument/2006/relationships" w:type="default" r:id="R8ef5590d14754cb4"/>
      <w:footerReference xmlns:r="http://schemas.openxmlformats.org/officeDocument/2006/relationships" w:type="default" r:id="R24d5b2f01064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ERLING NILSSEN AS   ·   Org.nr 978 632 807   ·   7860 SKAGE I NAMDALEN   ·   Tlf. 74 28 56 00   ·   post@murmester-nilssen.no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ERLING NILSSEN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5590d14754cb4" /><Relationship Type="http://schemas.openxmlformats.org/officeDocument/2006/relationships/footer" Target="/word/footer1.xml" Id="R24d5b2f0106442be" /></Relationships>
</file>