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cd29bde4854e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Skage I Namdalen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MURMESTER ERLING NILSSEN AS.</w:t>
      </w:r>
    </w:p>
    <w:sectPr>
      <w:headerReference xmlns:r="http://schemas.openxmlformats.org/officeDocument/2006/relationships" w:type="default" r:id="Rc9536a6738bc4102"/>
      <w:footerReference xmlns:r="http://schemas.openxmlformats.org/officeDocument/2006/relationships" w:type="default" r:id="Rad14521fac854e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ERLING NILSSEN AS   ·   Org.nr 978 632 807   ·   7860 SKAGE I NAMDALEN   ·   Tlf. 74 28 56 00   ·   post@murmester-nilssen.no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ERLING NILSSEN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536a6738bc4102" /><Relationship Type="http://schemas.openxmlformats.org/officeDocument/2006/relationships/footer" Target="/word/footer1.xml" Id="Rad14521fac854e01" /></Relationships>
</file>