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fa200c834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HVERVEN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HVERVEN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83f47bb7d042e7"/>
      <w:footerReference xmlns:r="http://schemas.openxmlformats.org/officeDocument/2006/relationships" w:type="default" r:id="R82682beb6881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3f47bb7d042e7" /><Relationship Type="http://schemas.openxmlformats.org/officeDocument/2006/relationships/footer" Target="/word/footer1.xml" Id="R82682beb68814a82" /></Relationships>
</file>