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9600556af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STEINHAUG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STEINHAUG REGNSKAP AS</w:t>
      </w:r>
    </w:p>
    <w:sectPr>
      <w:headerReference xmlns:r="http://schemas.openxmlformats.org/officeDocument/2006/relationships" w:type="default" r:id="Ra7f393b431884482"/>
      <w:footerReference xmlns:r="http://schemas.openxmlformats.org/officeDocument/2006/relationships" w:type="default" r:id="R946b19da37b9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STEINHAUG REGNSKAP AS   ·   Org.nr 979 372 221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STEINHAUG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393b431884482" /><Relationship Type="http://schemas.openxmlformats.org/officeDocument/2006/relationships/footer" Target="/word/footer1.xml" Id="R946b19da37b94752" /></Relationships>
</file>