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d811d294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AS</w:t>
      </w:r>
    </w:p>
    <w:sectPr>
      <w:headerReference xmlns:r="http://schemas.openxmlformats.org/officeDocument/2006/relationships" w:type="default" r:id="R91601e2f8d274714"/>
      <w:footerReference xmlns:r="http://schemas.openxmlformats.org/officeDocument/2006/relationships" w:type="default" r:id="R50455b32aee4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01e2f8d274714" /><Relationship Type="http://schemas.openxmlformats.org/officeDocument/2006/relationships/footer" Target="/word/footer1.xml" Id="R50455b32aee44837" /></Relationships>
</file>