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c4fcfbce4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NEWMANS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NEWMANS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8d0a3901b4c00"/>
      <w:footerReference xmlns:r="http://schemas.openxmlformats.org/officeDocument/2006/relationships" w:type="default" r:id="R0f9a914bab93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NEWMANS AS   ·   Org.nr 979 394 101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NEWMANS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8d0a3901b4c00" /><Relationship Type="http://schemas.openxmlformats.org/officeDocument/2006/relationships/footer" Target="/word/footer1.xml" Id="R0f9a914bab934b15" /></Relationships>
</file>