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9acaf27aaac45c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VEKST NÆRINGSUTVIKLING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VEKST NÆRINGSUTVIKLING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aa503c7039e94971"/>
      <w:footerReference xmlns:r="http://schemas.openxmlformats.org/officeDocument/2006/relationships" w:type="default" r:id="Rf3f506aac14c46b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VEKST NÆRINGSUTVIKLING AS   ·   Org.nr 979 445 679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VEKST NÆRINGSUTVIKLING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503c7039e94971" /><Relationship Type="http://schemas.openxmlformats.org/officeDocument/2006/relationships/footer" Target="/word/footer1.xml" Id="Rf3f506aac14c46b1" /></Relationships>
</file>