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4f2fc0c93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be532f3a84764"/>
      <w:footerReference xmlns:r="http://schemas.openxmlformats.org/officeDocument/2006/relationships" w:type="default" r:id="Rdf7108ca0cd2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LUCRUM AS   ·   Org.nr 979 450 753   ·   c/o Løken, Kirkåsveien 70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be532f3a84764" /><Relationship Type="http://schemas.openxmlformats.org/officeDocument/2006/relationships/footer" Target="/word/footer1.xml" Id="Rdf7108ca0cd24f51" /></Relationships>
</file>