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b98c4182f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OG VELVÆRE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OG VELVÆRE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1d8db737840b8"/>
      <w:footerReference xmlns:r="http://schemas.openxmlformats.org/officeDocument/2006/relationships" w:type="default" r:id="R11c077a92674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OG VELVÆRE AS   ·   Org.nr 979 463 162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OG VELVÆRE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1d8db737840b8" /><Relationship Type="http://schemas.openxmlformats.org/officeDocument/2006/relationships/footer" Target="/word/footer1.xml" Id="R11c077a926744f7e" /></Relationships>
</file>