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8a7454a8a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HOLGERSEN &amp; HOLGERSEN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HOLGERSEN &amp; HOLGERSEN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af0a2decf45b6"/>
      <w:footerReference xmlns:r="http://schemas.openxmlformats.org/officeDocument/2006/relationships" w:type="default" r:id="R96364427d79b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HOLGERSEN &amp; HOLGERSEN AS   ·   Org.nr 979 484 100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HOLGERSEN &amp; HOLGERSEN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af0a2decf45b6" /><Relationship Type="http://schemas.openxmlformats.org/officeDocument/2006/relationships/footer" Target="/word/footer1.xml" Id="R96364427d79b4479" /></Relationships>
</file>