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fdcd97669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H.D. EIDISSEN REGNSKAPSKONTOR AS, org.nr 979 485 611,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aee34fb83265432f"/>
      <w:footerReference xmlns:r="http://schemas.openxmlformats.org/officeDocument/2006/relationships" w:type="default" r:id="Ra23f15f93d0d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34fb83265432f" /><Relationship Type="http://schemas.openxmlformats.org/officeDocument/2006/relationships/footer" Target="/word/footer1.xml" Id="Ra23f15f93d0d4a0d" /></Relationships>
</file>