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0bcb5d63b741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TAGGART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TAGGART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ba20b104b24d69"/>
      <w:footerReference xmlns:r="http://schemas.openxmlformats.org/officeDocument/2006/relationships" w:type="default" r:id="R34fcc63e5a3242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TAGGART AS   ·   Org.nr 979 487 312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TAGGART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a20b104b24d69" /><Relationship Type="http://schemas.openxmlformats.org/officeDocument/2006/relationships/footer" Target="/word/footer1.xml" Id="R34fcc63e5a324230" /></Relationships>
</file>