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40c249a6a4b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NILSEN-NYGAARD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NILSEN-NYGAARD AS</w:t>
      </w:r>
    </w:p>
    <w:sectPr>
      <w:headerReference xmlns:r="http://schemas.openxmlformats.org/officeDocument/2006/relationships" w:type="default" r:id="Rcc0de9dba6184efb"/>
      <w:footerReference xmlns:r="http://schemas.openxmlformats.org/officeDocument/2006/relationships" w:type="default" r:id="R9dff3d5db692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de9dba6184efb" /><Relationship Type="http://schemas.openxmlformats.org/officeDocument/2006/relationships/footer" Target="/word/footer1.xml" Id="R9dff3d5db692472b" /></Relationships>
</file>