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a26b5fb7b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BECKENBEN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BECKENBEN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a1cd2f5d8444f"/>
      <w:footerReference xmlns:r="http://schemas.openxmlformats.org/officeDocument/2006/relationships" w:type="default" r:id="Rd569a4c0eddc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BECKENBEN AS   ·   Org.nr 979 503 512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BECKENBEN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a1cd2f5d8444f" /><Relationship Type="http://schemas.openxmlformats.org/officeDocument/2006/relationships/footer" Target="/word/footer1.xml" Id="Rd569a4c0eddc46a2" /></Relationships>
</file>