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6edc17ea1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SCB KONTORSYSTEMER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SCB KONTORSYSTEMER AS</w:t>
      </w:r>
    </w:p>
    <w:sectPr>
      <w:headerReference xmlns:r="http://schemas.openxmlformats.org/officeDocument/2006/relationships" w:type="default" r:id="R11f9dadcd91840d8"/>
      <w:footerReference xmlns:r="http://schemas.openxmlformats.org/officeDocument/2006/relationships" w:type="default" r:id="Rd1f251678988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9dadcd91840d8" /><Relationship Type="http://schemas.openxmlformats.org/officeDocument/2006/relationships/footer" Target="/word/footer1.xml" Id="Rd1f2516789884938" /></Relationships>
</file>