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bebeac553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REGNSKAP AS.</w:t>
      </w:r>
    </w:p>
    <w:sectPr>
      <w:headerReference xmlns:r="http://schemas.openxmlformats.org/officeDocument/2006/relationships" w:type="default" r:id="Rf4a48f40982948c9"/>
      <w:footerReference xmlns:r="http://schemas.openxmlformats.org/officeDocument/2006/relationships" w:type="default" r:id="R70a6238dcff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48f40982948c9" /><Relationship Type="http://schemas.openxmlformats.org/officeDocument/2006/relationships/footer" Target="/word/footer1.xml" Id="R70a6238dcff9418a" /></Relationships>
</file>