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8d7e7e72e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INVEST AS</w:t>
      </w:r>
    </w:p>
    <w:sectPr>
      <w:headerReference xmlns:r="http://schemas.openxmlformats.org/officeDocument/2006/relationships" w:type="default" r:id="R3702a984ef6047d0"/>
      <w:footerReference xmlns:r="http://schemas.openxmlformats.org/officeDocument/2006/relationships" w:type="default" r:id="Re2ee02111227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INVEST AS   ·   Org.nr 979 676 263   ·   Sørkedalsveien 264A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2a984ef6047d0" /><Relationship Type="http://schemas.openxmlformats.org/officeDocument/2006/relationships/footer" Target="/word/footer1.xml" Id="Re2ee021112274b2c" /></Relationships>
</file>