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3f6b9fca040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SOLØR BRANNKASSE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SOLØR BRANNKASSE</w:t>
      </w:r>
    </w:p>
    <w:sectPr>
      <w:headerReference xmlns:r="http://schemas.openxmlformats.org/officeDocument/2006/relationships" w:type="default" r:id="Rfe92d7fd38c04d38"/>
      <w:footerReference xmlns:r="http://schemas.openxmlformats.org/officeDocument/2006/relationships" w:type="default" r:id="R8a0ab4c91fa1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SOLØR BRANNKASSE   ·   Org.nr 979 692 889   ·   c/o Stein Ivan Briskerud, Grøsetgrenda 14   ·   2265 NAMNÅ   ·   Tlf. 62 94 75 61   ·   stein.briskerud@gmail.com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SOLØR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2d7fd38c04d38" /><Relationship Type="http://schemas.openxmlformats.org/officeDocument/2006/relationships/footer" Target="/word/footer1.xml" Id="R8a0ab4c91fa14e04" /></Relationships>
</file>