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baf8e5606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JANSSON &amp; LARSEN REGNSKAP AS, org.nr 979 713 894,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cacbc81d00ef4257"/>
      <w:footerReference xmlns:r="http://schemas.openxmlformats.org/officeDocument/2006/relationships" w:type="default" r:id="R79e1bf263940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bc81d00ef4257" /><Relationship Type="http://schemas.openxmlformats.org/officeDocument/2006/relationships/footer" Target="/word/footer1.xml" Id="R79e1bf26394046e2" /></Relationships>
</file>