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bce47d4834a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NORLIE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NORLIE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92ee33bb4349e1"/>
      <w:footerReference xmlns:r="http://schemas.openxmlformats.org/officeDocument/2006/relationships" w:type="default" r:id="R656360829e8a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NORLIE 2 AS   ·   Org.nr 979 724 845   ·   Øvre Elnes vei 40   ·   1390 VOLLEN   ·   marius-moksness@hotmail.com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NORLIE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2ee33bb4349e1" /><Relationship Type="http://schemas.openxmlformats.org/officeDocument/2006/relationships/footer" Target="/word/footer1.xml" Id="R656360829e8a4de7" /></Relationships>
</file>