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1f71f6a7242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BECHRI AS</w:t>
      </w:r>
    </w:p>
    <w:sectPr>
      <w:headerReference xmlns:r="http://schemas.openxmlformats.org/officeDocument/2006/relationships" w:type="default" r:id="R92ff466d58774d3e"/>
      <w:footerReference xmlns:r="http://schemas.openxmlformats.org/officeDocument/2006/relationships" w:type="default" r:id="Re4d65b768247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f466d58774d3e" /><Relationship Type="http://schemas.openxmlformats.org/officeDocument/2006/relationships/footer" Target="/word/footer1.xml" Id="Re4d65b768247493a" /></Relationships>
</file>