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0277c7631a44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BRITHS MATGLEDER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BRITHS MATGLEDER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9e84ca8bef4c59"/>
      <w:footerReference xmlns:r="http://schemas.openxmlformats.org/officeDocument/2006/relationships" w:type="default" r:id="Raa0c6b5d42d548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BRITHS MATGLEDER AS   ·   Org.nr 979 817 657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BRITHS MATGLEDER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9e84ca8bef4c59" /><Relationship Type="http://schemas.openxmlformats.org/officeDocument/2006/relationships/footer" Target="/word/footer1.xml" Id="Raa0c6b5d42d548d2" /></Relationships>
</file>