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66c8798d247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INVEST AS</w:t>
      </w:r>
    </w:p>
    <w:sectPr>
      <w:headerReference xmlns:r="http://schemas.openxmlformats.org/officeDocument/2006/relationships" w:type="default" r:id="R4bd08fbce74d42de"/>
      <w:footerReference xmlns:r="http://schemas.openxmlformats.org/officeDocument/2006/relationships" w:type="default" r:id="R6e95f0b144c6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08fbce74d42de" /><Relationship Type="http://schemas.openxmlformats.org/officeDocument/2006/relationships/footer" Target="/word/footer1.xml" Id="R6e95f0b144c64131" /></Relationships>
</file>